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F302B" w14:textId="4EDDA214" w:rsidR="00FD38A7" w:rsidRDefault="00FD38A7" w:rsidP="00FC22E0">
      <w:pPr>
        <w:jc w:val="both"/>
        <w:rPr>
          <w:b/>
          <w:bCs/>
          <w:sz w:val="22"/>
          <w:szCs w:val="22"/>
        </w:rPr>
      </w:pPr>
      <w:r>
        <w:rPr>
          <w:noProof/>
          <w:lang w:val="en-US"/>
        </w:rPr>
        <w:drawing>
          <wp:anchor distT="0" distB="0" distL="114300" distR="114300" simplePos="0" relativeHeight="251659264" behindDoc="0" locked="0" layoutInCell="1" allowOverlap="1" wp14:anchorId="030B6938" wp14:editId="279FB4D4">
            <wp:simplePos x="0" y="0"/>
            <wp:positionH relativeFrom="column">
              <wp:posOffset>-571500</wp:posOffset>
            </wp:positionH>
            <wp:positionV relativeFrom="paragraph">
              <wp:posOffset>-571500</wp:posOffset>
            </wp:positionV>
            <wp:extent cx="3422650" cy="1087755"/>
            <wp:effectExtent l="0" t="0" r="6350" b="4445"/>
            <wp:wrapTight wrapText="bothSides">
              <wp:wrapPolygon edited="0">
                <wp:start x="0" y="0"/>
                <wp:lineTo x="0" y="21184"/>
                <wp:lineTo x="21480" y="21184"/>
                <wp:lineTo x="21480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ATP Logo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22650" cy="10877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5B79E64" w14:textId="77777777" w:rsidR="00FD38A7" w:rsidRDefault="00FD38A7" w:rsidP="00FC22E0">
      <w:pPr>
        <w:jc w:val="both"/>
        <w:rPr>
          <w:b/>
          <w:bCs/>
          <w:sz w:val="22"/>
          <w:szCs w:val="22"/>
        </w:rPr>
      </w:pPr>
    </w:p>
    <w:p w14:paraId="104421B8" w14:textId="77777777" w:rsidR="00FD38A7" w:rsidRDefault="00FD38A7" w:rsidP="00FC22E0">
      <w:pPr>
        <w:jc w:val="both"/>
        <w:rPr>
          <w:b/>
          <w:bCs/>
          <w:sz w:val="22"/>
          <w:szCs w:val="22"/>
        </w:rPr>
      </w:pPr>
    </w:p>
    <w:p w14:paraId="20CE5CF2" w14:textId="77777777" w:rsidR="00FD38A7" w:rsidRDefault="00FD38A7" w:rsidP="00FC22E0">
      <w:pPr>
        <w:jc w:val="both"/>
        <w:rPr>
          <w:b/>
          <w:bCs/>
          <w:sz w:val="22"/>
          <w:szCs w:val="22"/>
        </w:rPr>
      </w:pPr>
    </w:p>
    <w:p w14:paraId="0B4B82A5" w14:textId="64950CB3" w:rsidR="003B7946" w:rsidRPr="003B7946" w:rsidRDefault="003B7946" w:rsidP="00FC22E0">
      <w:pPr>
        <w:jc w:val="both"/>
        <w:rPr>
          <w:b/>
          <w:bCs/>
          <w:sz w:val="22"/>
          <w:szCs w:val="22"/>
        </w:rPr>
      </w:pPr>
      <w:r w:rsidRPr="003B7946">
        <w:rPr>
          <w:b/>
          <w:bCs/>
          <w:sz w:val="22"/>
          <w:szCs w:val="22"/>
        </w:rPr>
        <w:t>TRACC</w:t>
      </w:r>
      <w:r w:rsidR="0077343C">
        <w:rPr>
          <w:b/>
          <w:bCs/>
          <w:sz w:val="22"/>
          <w:szCs w:val="22"/>
        </w:rPr>
        <w:t>+</w:t>
      </w:r>
      <w:r w:rsidRPr="003B7946">
        <w:rPr>
          <w:b/>
          <w:bCs/>
          <w:sz w:val="22"/>
          <w:szCs w:val="22"/>
        </w:rPr>
        <w:t xml:space="preserve"> MB-PhD Programme</w:t>
      </w:r>
      <w:r w:rsidR="004555C8">
        <w:rPr>
          <w:b/>
          <w:bCs/>
          <w:sz w:val="22"/>
          <w:szCs w:val="22"/>
        </w:rPr>
        <w:t xml:space="preserve"> Project Pro Forma</w:t>
      </w:r>
    </w:p>
    <w:p w14:paraId="6D4CE3CF" w14:textId="77777777" w:rsidR="003B7946" w:rsidRDefault="003B7946" w:rsidP="003B7946">
      <w:pPr>
        <w:jc w:val="both"/>
        <w:rPr>
          <w:rFonts w:ascii="Calibri" w:eastAsia="Times New Roman" w:hAnsi="Calibri" w:cs="FranklinGothic-Heavy"/>
          <w:sz w:val="22"/>
          <w:szCs w:val="22"/>
          <w:lang w:eastAsia="en-GB"/>
        </w:rPr>
      </w:pPr>
    </w:p>
    <w:p w14:paraId="7C747943" w14:textId="3E9917A9" w:rsidR="004555C8" w:rsidRPr="004555C8" w:rsidRDefault="00F071A1" w:rsidP="003B7946">
      <w:pPr>
        <w:jc w:val="both"/>
        <w:rPr>
          <w:rFonts w:ascii="Calibri" w:eastAsia="Times New Roman" w:hAnsi="Calibri" w:cs="FranklinGothic-Heavy"/>
          <w:sz w:val="22"/>
          <w:szCs w:val="22"/>
          <w:lang w:eastAsia="en-GB"/>
        </w:rPr>
      </w:pP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>TRACC</w:t>
      </w:r>
      <w:r w:rsidR="0077343C">
        <w:rPr>
          <w:rFonts w:ascii="Calibri" w:eastAsia="Times New Roman" w:hAnsi="Calibri" w:cs="FranklinGothic-Heavy"/>
          <w:sz w:val="22"/>
          <w:szCs w:val="22"/>
          <w:lang w:eastAsia="en-GB"/>
        </w:rPr>
        <w:t>+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 (to </w:t>
      </w:r>
      <w:r w:rsidRPr="0077343C">
        <w:rPr>
          <w:rFonts w:ascii="Calibri" w:eastAsia="Times New Roman" w:hAnsi="Calibri" w:cs="FranklinGothic-Heavy"/>
          <w:b/>
          <w:bCs/>
          <w:sz w:val="22"/>
          <w:szCs w:val="22"/>
          <w:lang w:eastAsia="en-GB"/>
        </w:rPr>
        <w:t>T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rain and </w:t>
      </w:r>
      <w:r w:rsidRPr="0077343C">
        <w:rPr>
          <w:rFonts w:ascii="Calibri" w:eastAsia="Times New Roman" w:hAnsi="Calibri" w:cs="FranklinGothic-Heavy"/>
          <w:b/>
          <w:bCs/>
          <w:sz w:val="22"/>
          <w:szCs w:val="22"/>
          <w:lang w:eastAsia="en-GB"/>
        </w:rPr>
        <w:t>R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etain </w:t>
      </w:r>
      <w:r w:rsidRPr="0077343C">
        <w:rPr>
          <w:rFonts w:ascii="Calibri" w:eastAsia="Times New Roman" w:hAnsi="Calibri" w:cs="FranklinGothic-Heavy"/>
          <w:b/>
          <w:bCs/>
          <w:sz w:val="22"/>
          <w:szCs w:val="22"/>
          <w:lang w:eastAsia="en-GB"/>
        </w:rPr>
        <w:t>A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cademic </w:t>
      </w:r>
      <w:r w:rsidRPr="0077343C">
        <w:rPr>
          <w:rFonts w:ascii="Calibri" w:eastAsia="Times New Roman" w:hAnsi="Calibri" w:cs="FranklinGothic-Heavy"/>
          <w:b/>
          <w:bCs/>
          <w:sz w:val="22"/>
          <w:szCs w:val="22"/>
          <w:lang w:eastAsia="en-GB"/>
        </w:rPr>
        <w:t>C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ancer </w:t>
      </w:r>
      <w:r w:rsidRPr="0077343C">
        <w:rPr>
          <w:rFonts w:ascii="Calibri" w:eastAsia="Times New Roman" w:hAnsi="Calibri" w:cs="FranklinGothic-Heavy"/>
          <w:b/>
          <w:bCs/>
          <w:sz w:val="22"/>
          <w:szCs w:val="22"/>
          <w:lang w:eastAsia="en-GB"/>
        </w:rPr>
        <w:t>C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>linicians</w:t>
      </w:r>
      <w:r w:rsidR="0077343C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 Plus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) is a joint </w:t>
      </w:r>
      <w:r w:rsidR="003B7946"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Glasgow/Edinburgh </w:t>
      </w:r>
      <w:r w:rsidR="004555C8"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programme 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>funded by C</w:t>
      </w:r>
      <w:r w:rsidR="003B7946"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>ancer Research UK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>.</w:t>
      </w:r>
      <w:r w:rsidR="004555C8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 </w:t>
      </w:r>
      <w:r w:rsid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The </w:t>
      </w:r>
      <w:r w:rsidR="003B7946" w:rsidRPr="003B7946">
        <w:rPr>
          <w:rFonts w:ascii="Calibri" w:eastAsia="Times New Roman" w:hAnsi="Calibri" w:cs="FranklinGothic-Heavy"/>
          <w:b/>
          <w:sz w:val="22"/>
          <w:szCs w:val="22"/>
          <w:lang w:eastAsia="en-GB"/>
        </w:rPr>
        <w:t>MB-PhD</w:t>
      </w:r>
      <w:r w:rsid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 strand of the programme</w:t>
      </w:r>
      <w:r w:rsidR="003B7946"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 is an </w:t>
      </w:r>
      <w:r w:rsidR="003B7946" w:rsidRPr="003B7946">
        <w:rPr>
          <w:bCs/>
          <w:sz w:val="22"/>
          <w:szCs w:val="22"/>
        </w:rPr>
        <w:t>o</w:t>
      </w:r>
      <w:r w:rsidR="004555C8" w:rsidRPr="003B7946">
        <w:rPr>
          <w:bCs/>
          <w:sz w:val="22"/>
          <w:szCs w:val="22"/>
        </w:rPr>
        <w:t>pportunity</w:t>
      </w:r>
      <w:r w:rsidR="003B7946">
        <w:rPr>
          <w:bCs/>
          <w:sz w:val="22"/>
          <w:szCs w:val="22"/>
        </w:rPr>
        <w:t xml:space="preserve"> for medical students from either University </w:t>
      </w:r>
      <w:r w:rsidR="004555C8" w:rsidRPr="003B7946">
        <w:rPr>
          <w:bCs/>
          <w:sz w:val="22"/>
          <w:szCs w:val="22"/>
        </w:rPr>
        <w:t xml:space="preserve">to undertake a </w:t>
      </w:r>
      <w:r w:rsidR="004555C8" w:rsidRPr="003B7946">
        <w:rPr>
          <w:b/>
          <w:bCs/>
          <w:sz w:val="22"/>
          <w:szCs w:val="22"/>
        </w:rPr>
        <w:t>3</w:t>
      </w:r>
      <w:r w:rsidR="003B7946" w:rsidRPr="003B7946">
        <w:rPr>
          <w:b/>
          <w:bCs/>
          <w:sz w:val="22"/>
          <w:szCs w:val="22"/>
        </w:rPr>
        <w:t>-</w:t>
      </w:r>
      <w:r w:rsidR="004555C8" w:rsidRPr="003B7946">
        <w:rPr>
          <w:b/>
          <w:bCs/>
          <w:sz w:val="22"/>
          <w:szCs w:val="22"/>
        </w:rPr>
        <w:t xml:space="preserve">year </w:t>
      </w:r>
      <w:r w:rsidR="004555C8" w:rsidRPr="003B7946">
        <w:rPr>
          <w:bCs/>
          <w:sz w:val="22"/>
          <w:szCs w:val="22"/>
        </w:rPr>
        <w:t>PhD after the</w:t>
      </w:r>
      <w:r w:rsidR="003B7946">
        <w:rPr>
          <w:bCs/>
          <w:sz w:val="22"/>
          <w:szCs w:val="22"/>
        </w:rPr>
        <w:t>ir</w:t>
      </w:r>
      <w:r w:rsidR="004555C8" w:rsidRPr="003B7946">
        <w:rPr>
          <w:bCs/>
          <w:sz w:val="22"/>
          <w:szCs w:val="22"/>
        </w:rPr>
        <w:t xml:space="preserve"> BSc year in </w:t>
      </w:r>
      <w:r w:rsidR="004555C8" w:rsidRPr="003B7946">
        <w:rPr>
          <w:b/>
          <w:bCs/>
          <w:sz w:val="22"/>
          <w:szCs w:val="22"/>
        </w:rPr>
        <w:t>any discipline relevant to cancer research</w:t>
      </w:r>
      <w:r w:rsidR="003B7946">
        <w:rPr>
          <w:bCs/>
          <w:sz w:val="22"/>
          <w:szCs w:val="22"/>
        </w:rPr>
        <w:t>. St</w:t>
      </w:r>
      <w:r w:rsidR="004555C8">
        <w:rPr>
          <w:bCs/>
          <w:sz w:val="22"/>
          <w:szCs w:val="22"/>
        </w:rPr>
        <w:t>udents</w:t>
      </w:r>
      <w:r w:rsidR="003B7946">
        <w:rPr>
          <w:bCs/>
          <w:sz w:val="22"/>
          <w:szCs w:val="22"/>
        </w:rPr>
        <w:t xml:space="preserve"> are provided with </w:t>
      </w:r>
      <w:r w:rsidR="004555C8">
        <w:rPr>
          <w:bCs/>
          <w:sz w:val="22"/>
          <w:szCs w:val="22"/>
        </w:rPr>
        <w:t>c</w:t>
      </w:r>
      <w:r w:rsidR="004555C8" w:rsidRPr="003B7946">
        <w:rPr>
          <w:bCs/>
          <w:sz w:val="22"/>
          <w:szCs w:val="22"/>
        </w:rPr>
        <w:t xml:space="preserve">lose mentoring and support </w:t>
      </w:r>
      <w:r w:rsidR="004555C8">
        <w:rPr>
          <w:bCs/>
          <w:sz w:val="22"/>
          <w:szCs w:val="22"/>
        </w:rPr>
        <w:t>to</w:t>
      </w:r>
      <w:r w:rsidR="004555C8" w:rsidRPr="003B7946">
        <w:rPr>
          <w:bCs/>
          <w:sz w:val="22"/>
          <w:szCs w:val="22"/>
        </w:rPr>
        <w:t xml:space="preserve"> find the project that </w:t>
      </w:r>
      <w:r w:rsidR="004555C8">
        <w:rPr>
          <w:bCs/>
          <w:sz w:val="22"/>
          <w:szCs w:val="22"/>
        </w:rPr>
        <w:t xml:space="preserve">best </w:t>
      </w:r>
      <w:r w:rsidR="004555C8" w:rsidRPr="003B7946">
        <w:rPr>
          <w:bCs/>
          <w:sz w:val="22"/>
          <w:szCs w:val="22"/>
        </w:rPr>
        <w:t xml:space="preserve">fits </w:t>
      </w:r>
      <w:r w:rsidR="004555C8">
        <w:rPr>
          <w:bCs/>
          <w:sz w:val="22"/>
          <w:szCs w:val="22"/>
        </w:rPr>
        <w:t>their</w:t>
      </w:r>
      <w:r w:rsidR="004555C8" w:rsidRPr="003B7946">
        <w:rPr>
          <w:bCs/>
          <w:sz w:val="22"/>
          <w:szCs w:val="22"/>
        </w:rPr>
        <w:t xml:space="preserve"> interests across Edinburgh and Glasgow</w:t>
      </w:r>
      <w:r w:rsidR="004555C8">
        <w:rPr>
          <w:bCs/>
          <w:sz w:val="22"/>
          <w:szCs w:val="22"/>
        </w:rPr>
        <w:t>.</w:t>
      </w:r>
    </w:p>
    <w:p w14:paraId="40E4BB52" w14:textId="77777777" w:rsidR="00F071A1" w:rsidRPr="003B7946" w:rsidRDefault="00F071A1" w:rsidP="00FC22E0">
      <w:pPr>
        <w:jc w:val="both"/>
        <w:rPr>
          <w:b/>
          <w:bCs/>
          <w:sz w:val="22"/>
          <w:szCs w:val="22"/>
        </w:rPr>
      </w:pPr>
    </w:p>
    <w:p w14:paraId="3A8D03D4" w14:textId="6CD50C41" w:rsidR="00B402B9" w:rsidRPr="003B7946" w:rsidRDefault="004555C8" w:rsidP="00FC22E0">
      <w:p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Your</w:t>
      </w:r>
      <w:r w:rsidR="00C91D53" w:rsidRPr="003B7946">
        <w:rPr>
          <w:bCs/>
          <w:sz w:val="22"/>
          <w:szCs w:val="22"/>
        </w:rPr>
        <w:t xml:space="preserve"> </w:t>
      </w:r>
      <w:r w:rsidR="003B7946" w:rsidRPr="003B7946">
        <w:rPr>
          <w:bCs/>
          <w:sz w:val="22"/>
          <w:szCs w:val="22"/>
        </w:rPr>
        <w:t xml:space="preserve">MB-PhD </w:t>
      </w:r>
      <w:r w:rsidR="00C91D53" w:rsidRPr="003B7946">
        <w:rPr>
          <w:bCs/>
          <w:sz w:val="22"/>
          <w:szCs w:val="22"/>
        </w:rPr>
        <w:t>project</w:t>
      </w:r>
      <w:r>
        <w:rPr>
          <w:bCs/>
          <w:sz w:val="22"/>
          <w:szCs w:val="22"/>
        </w:rPr>
        <w:t xml:space="preserve"> proposal</w:t>
      </w:r>
      <w:r w:rsidR="00C91D53" w:rsidRPr="003B7946">
        <w:rPr>
          <w:bCs/>
          <w:sz w:val="22"/>
          <w:szCs w:val="22"/>
        </w:rPr>
        <w:t xml:space="preserve"> </w:t>
      </w:r>
      <w:r w:rsidR="00B402B9" w:rsidRPr="003B7946">
        <w:rPr>
          <w:bCs/>
          <w:sz w:val="22"/>
          <w:szCs w:val="22"/>
        </w:rPr>
        <w:t>should be</w:t>
      </w:r>
      <w:r w:rsidR="00C91D53" w:rsidRPr="003B7946">
        <w:rPr>
          <w:bCs/>
          <w:sz w:val="22"/>
          <w:szCs w:val="22"/>
        </w:rPr>
        <w:t xml:space="preserve"> suitable for </w:t>
      </w:r>
      <w:r w:rsidR="00B402B9" w:rsidRPr="003B7946">
        <w:rPr>
          <w:bCs/>
          <w:sz w:val="22"/>
          <w:szCs w:val="22"/>
        </w:rPr>
        <w:t>a 2</w:t>
      </w:r>
      <w:r w:rsidR="00B402B9" w:rsidRPr="003B7946">
        <w:rPr>
          <w:bCs/>
          <w:sz w:val="22"/>
          <w:szCs w:val="22"/>
          <w:vertAlign w:val="superscript"/>
        </w:rPr>
        <w:t>nd</w:t>
      </w:r>
      <w:r w:rsidR="00B402B9" w:rsidRPr="003B7946">
        <w:rPr>
          <w:bCs/>
          <w:sz w:val="22"/>
          <w:szCs w:val="22"/>
        </w:rPr>
        <w:t xml:space="preserve"> or 3</w:t>
      </w:r>
      <w:r w:rsidR="00B402B9" w:rsidRPr="003B7946">
        <w:rPr>
          <w:bCs/>
          <w:sz w:val="22"/>
          <w:szCs w:val="22"/>
          <w:vertAlign w:val="superscript"/>
        </w:rPr>
        <w:t>rd</w:t>
      </w:r>
      <w:r w:rsidR="00B402B9" w:rsidRPr="003B7946">
        <w:rPr>
          <w:bCs/>
          <w:sz w:val="22"/>
          <w:szCs w:val="22"/>
        </w:rPr>
        <w:t xml:space="preserve"> year medical student undertaking a 3-year intercalated PhD (having previous completed a 1-year intercalated BSc).</w:t>
      </w:r>
    </w:p>
    <w:p w14:paraId="6E561C88" w14:textId="4ED8B51B" w:rsidR="00C91D53" w:rsidRDefault="00B402B9" w:rsidP="00FC22E0">
      <w:pPr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</w:p>
    <w:p w14:paraId="702183E5" w14:textId="322E31F4" w:rsidR="00A40DCB" w:rsidRPr="00FD38A7" w:rsidRDefault="00A40DCB" w:rsidP="00FC22E0">
      <w:pPr>
        <w:jc w:val="both"/>
        <w:rPr>
          <w:b/>
          <w:bCs/>
          <w:sz w:val="22"/>
          <w:szCs w:val="22"/>
        </w:rPr>
      </w:pPr>
      <w:r w:rsidRPr="00FD38A7">
        <w:rPr>
          <w:b/>
          <w:bCs/>
          <w:sz w:val="22"/>
          <w:szCs w:val="22"/>
        </w:rPr>
        <w:t xml:space="preserve">Project </w:t>
      </w:r>
      <w:r w:rsidR="00806088">
        <w:rPr>
          <w:b/>
          <w:bCs/>
          <w:sz w:val="22"/>
          <w:szCs w:val="22"/>
        </w:rPr>
        <w:t>t</w:t>
      </w:r>
      <w:r w:rsidRPr="00FD38A7">
        <w:rPr>
          <w:b/>
          <w:bCs/>
          <w:sz w:val="22"/>
          <w:szCs w:val="22"/>
        </w:rPr>
        <w:t>itle:</w:t>
      </w:r>
      <w:r w:rsidR="002A7313" w:rsidRPr="00FD38A7">
        <w:rPr>
          <w:b/>
          <w:bCs/>
          <w:sz w:val="22"/>
          <w:szCs w:val="22"/>
        </w:rPr>
        <w:t xml:space="preserve"> </w:t>
      </w:r>
    </w:p>
    <w:p w14:paraId="02B5E658" w14:textId="2C46F7CB" w:rsidR="00A40DCB" w:rsidRDefault="00A40DCB" w:rsidP="00FC22E0">
      <w:pPr>
        <w:jc w:val="both"/>
        <w:rPr>
          <w:b/>
          <w:bCs/>
          <w:sz w:val="22"/>
          <w:szCs w:val="22"/>
        </w:rPr>
      </w:pPr>
    </w:p>
    <w:p w14:paraId="30EA0AA2" w14:textId="1DA6B79B" w:rsidR="00141085" w:rsidRPr="00141085" w:rsidRDefault="00141085" w:rsidP="00FC22E0">
      <w:pPr>
        <w:jc w:val="both"/>
        <w:rPr>
          <w:sz w:val="22"/>
          <w:szCs w:val="22"/>
        </w:rPr>
      </w:pPr>
      <w:r w:rsidRPr="00141085">
        <w:t>Therapeutic interventions to attenuate metastasis in colorectal cancer.</w:t>
      </w:r>
    </w:p>
    <w:p w14:paraId="34E90182" w14:textId="77777777" w:rsidR="00FD38A7" w:rsidRPr="00FD38A7" w:rsidRDefault="00FD38A7" w:rsidP="00FC22E0">
      <w:pPr>
        <w:jc w:val="both"/>
        <w:rPr>
          <w:b/>
          <w:bCs/>
          <w:sz w:val="22"/>
          <w:szCs w:val="22"/>
        </w:rPr>
      </w:pPr>
    </w:p>
    <w:p w14:paraId="3F937E34" w14:textId="77777777" w:rsidR="00E43BD1" w:rsidRDefault="002E79A8" w:rsidP="00FC22E0">
      <w:pPr>
        <w:jc w:val="both"/>
        <w:rPr>
          <w:bCs/>
          <w:i/>
          <w:sz w:val="22"/>
          <w:szCs w:val="22"/>
        </w:rPr>
      </w:pPr>
      <w:r w:rsidRPr="00FD38A7">
        <w:rPr>
          <w:b/>
          <w:bCs/>
          <w:sz w:val="22"/>
          <w:szCs w:val="22"/>
        </w:rPr>
        <w:t>Supervisor</w:t>
      </w:r>
      <w:r w:rsidR="00E43BD1">
        <w:rPr>
          <w:b/>
          <w:bCs/>
          <w:sz w:val="22"/>
          <w:szCs w:val="22"/>
        </w:rPr>
        <w:t>y</w:t>
      </w:r>
      <w:r w:rsidR="00A40DCB" w:rsidRPr="00FD38A7">
        <w:rPr>
          <w:b/>
          <w:bCs/>
          <w:sz w:val="22"/>
          <w:szCs w:val="22"/>
        </w:rPr>
        <w:t xml:space="preserve"> </w:t>
      </w:r>
      <w:r w:rsidR="00806088">
        <w:rPr>
          <w:b/>
          <w:bCs/>
          <w:sz w:val="22"/>
          <w:szCs w:val="22"/>
        </w:rPr>
        <w:t>t</w:t>
      </w:r>
      <w:r w:rsidR="00A40DCB" w:rsidRPr="00FD38A7">
        <w:rPr>
          <w:b/>
          <w:bCs/>
          <w:sz w:val="22"/>
          <w:szCs w:val="22"/>
        </w:rPr>
        <w:t>eam</w:t>
      </w:r>
      <w:r w:rsidRPr="00FD38A7">
        <w:rPr>
          <w:b/>
          <w:bCs/>
          <w:sz w:val="22"/>
          <w:szCs w:val="22"/>
        </w:rPr>
        <w:t xml:space="preserve">: </w:t>
      </w:r>
    </w:p>
    <w:p w14:paraId="56312DD8" w14:textId="4D501CBD" w:rsidR="00141085" w:rsidRPr="003E5804" w:rsidRDefault="00141085" w:rsidP="00141085">
      <w:pPr>
        <w:rPr>
          <w:sz w:val="22"/>
          <w:szCs w:val="22"/>
        </w:rPr>
      </w:pPr>
      <w:r>
        <w:rPr>
          <w:sz w:val="22"/>
          <w:szCs w:val="22"/>
        </w:rPr>
        <w:t xml:space="preserve">Dr. </w:t>
      </w:r>
      <w:r w:rsidRPr="003E5804">
        <w:rPr>
          <w:sz w:val="22"/>
          <w:szCs w:val="22"/>
        </w:rPr>
        <w:t>David Bryant (</w:t>
      </w:r>
      <w:hyperlink r:id="rId6" w:history="1">
        <w:r w:rsidRPr="003E5804">
          <w:rPr>
            <w:rStyle w:val="Hyperlink"/>
            <w:sz w:val="22"/>
            <w:szCs w:val="22"/>
          </w:rPr>
          <w:t>david.bryant@glasgow.ac.uk</w:t>
        </w:r>
      </w:hyperlink>
      <w:r w:rsidRPr="003E5804">
        <w:rPr>
          <w:sz w:val="22"/>
          <w:szCs w:val="22"/>
        </w:rPr>
        <w:t>)</w:t>
      </w:r>
    </w:p>
    <w:p w14:paraId="37B89641" w14:textId="784E3C95" w:rsidR="00141085" w:rsidRPr="003E5804" w:rsidRDefault="00141085" w:rsidP="00141085">
      <w:pPr>
        <w:rPr>
          <w:sz w:val="22"/>
          <w:szCs w:val="22"/>
        </w:rPr>
      </w:pPr>
      <w:r>
        <w:rPr>
          <w:sz w:val="22"/>
          <w:szCs w:val="22"/>
        </w:rPr>
        <w:t xml:space="preserve">Professor </w:t>
      </w:r>
      <w:r w:rsidRPr="003E5804">
        <w:rPr>
          <w:sz w:val="22"/>
          <w:szCs w:val="22"/>
        </w:rPr>
        <w:t>Owen Sansom (</w:t>
      </w:r>
      <w:hyperlink r:id="rId7" w:history="1">
        <w:r w:rsidRPr="003E5804">
          <w:rPr>
            <w:rStyle w:val="Hyperlink"/>
            <w:sz w:val="22"/>
            <w:szCs w:val="22"/>
          </w:rPr>
          <w:t>o.sansom@beatson.gla.ac.uk</w:t>
        </w:r>
      </w:hyperlink>
      <w:r w:rsidRPr="003E5804">
        <w:rPr>
          <w:sz w:val="22"/>
          <w:szCs w:val="22"/>
        </w:rPr>
        <w:t>)</w:t>
      </w:r>
    </w:p>
    <w:p w14:paraId="16758919" w14:textId="65A4AAE7" w:rsidR="002E79A8" w:rsidRDefault="002E79A8" w:rsidP="00FC22E0">
      <w:pPr>
        <w:jc w:val="both"/>
        <w:rPr>
          <w:sz w:val="22"/>
          <w:szCs w:val="22"/>
        </w:rPr>
      </w:pPr>
    </w:p>
    <w:p w14:paraId="69EB9F8E" w14:textId="77777777" w:rsidR="00FD38A7" w:rsidRPr="00FD38A7" w:rsidRDefault="00FD38A7" w:rsidP="00FC22E0">
      <w:pPr>
        <w:jc w:val="both"/>
        <w:rPr>
          <w:sz w:val="22"/>
          <w:szCs w:val="22"/>
        </w:rPr>
      </w:pPr>
    </w:p>
    <w:p w14:paraId="31529679" w14:textId="6106C485" w:rsidR="00A40DCB" w:rsidRDefault="00A40DCB" w:rsidP="00FC22E0">
      <w:pPr>
        <w:jc w:val="both"/>
        <w:rPr>
          <w:b/>
          <w:bCs/>
          <w:sz w:val="22"/>
          <w:szCs w:val="22"/>
        </w:rPr>
      </w:pPr>
      <w:r w:rsidRPr="00FD38A7">
        <w:rPr>
          <w:b/>
          <w:bCs/>
          <w:sz w:val="22"/>
          <w:szCs w:val="22"/>
        </w:rPr>
        <w:t xml:space="preserve">Lab </w:t>
      </w:r>
      <w:r w:rsidR="00806088">
        <w:rPr>
          <w:b/>
          <w:bCs/>
          <w:sz w:val="22"/>
          <w:szCs w:val="22"/>
        </w:rPr>
        <w:t>w</w:t>
      </w:r>
      <w:r w:rsidRPr="00FD38A7">
        <w:rPr>
          <w:b/>
          <w:bCs/>
          <w:sz w:val="22"/>
          <w:szCs w:val="22"/>
        </w:rPr>
        <w:t>ebsites:</w:t>
      </w:r>
    </w:p>
    <w:p w14:paraId="23952BA0" w14:textId="77777777" w:rsidR="00141085" w:rsidRPr="00FD38A7" w:rsidRDefault="00141085" w:rsidP="00FC22E0">
      <w:pPr>
        <w:jc w:val="both"/>
        <w:rPr>
          <w:b/>
          <w:bCs/>
          <w:sz w:val="22"/>
          <w:szCs w:val="22"/>
        </w:rPr>
      </w:pPr>
    </w:p>
    <w:p w14:paraId="25822ED8" w14:textId="33C49BFB" w:rsidR="00141085" w:rsidRPr="0007041D" w:rsidRDefault="00141085" w:rsidP="00141085">
      <w:pPr>
        <w:jc w:val="both"/>
        <w:rPr>
          <w:sz w:val="22"/>
          <w:szCs w:val="22"/>
        </w:rPr>
      </w:pPr>
      <w:r w:rsidRPr="0007041D">
        <w:rPr>
          <w:b/>
          <w:bCs/>
          <w:sz w:val="22"/>
          <w:szCs w:val="22"/>
        </w:rPr>
        <w:t>Bryant Lab</w:t>
      </w:r>
      <w:r w:rsidRPr="0007041D">
        <w:rPr>
          <w:sz w:val="22"/>
          <w:szCs w:val="22"/>
        </w:rPr>
        <w:t xml:space="preserve"> – Molecular characterisation of metastasis using 3D culture</w:t>
      </w:r>
      <w:r>
        <w:rPr>
          <w:sz w:val="22"/>
          <w:szCs w:val="22"/>
        </w:rPr>
        <w:t xml:space="preserve"> and imaging:</w:t>
      </w:r>
    </w:p>
    <w:p w14:paraId="2968641C" w14:textId="7D503F65" w:rsidR="00141085" w:rsidRDefault="00141085" w:rsidP="00FC22E0">
      <w:pPr>
        <w:jc w:val="both"/>
        <w:rPr>
          <w:sz w:val="22"/>
          <w:szCs w:val="22"/>
        </w:rPr>
      </w:pPr>
      <w:hyperlink r:id="rId8" w:history="1">
        <w:r w:rsidRPr="003A29B1">
          <w:rPr>
            <w:rStyle w:val="Hyperlink"/>
            <w:sz w:val="22"/>
            <w:szCs w:val="22"/>
          </w:rPr>
          <w:t>https://www.crukscotlandinstitute.ac.uk/beatson-research/beatson-research-groups/dave-bryant-epithelial-polarity.html</w:t>
        </w:r>
      </w:hyperlink>
    </w:p>
    <w:p w14:paraId="1ADD8AF5" w14:textId="77777777" w:rsidR="00141085" w:rsidRDefault="00141085" w:rsidP="00FC22E0">
      <w:pPr>
        <w:jc w:val="both"/>
        <w:rPr>
          <w:sz w:val="22"/>
          <w:szCs w:val="22"/>
        </w:rPr>
      </w:pPr>
    </w:p>
    <w:p w14:paraId="6EE451E6" w14:textId="420F7E6F" w:rsidR="00141085" w:rsidRPr="0007041D" w:rsidRDefault="00141085" w:rsidP="00141085">
      <w:pPr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Sansom</w:t>
      </w:r>
      <w:r w:rsidRPr="0007041D">
        <w:rPr>
          <w:b/>
          <w:bCs/>
          <w:sz w:val="22"/>
          <w:szCs w:val="22"/>
        </w:rPr>
        <w:t xml:space="preserve"> Lab</w:t>
      </w:r>
      <w:r w:rsidRPr="0007041D">
        <w:rPr>
          <w:sz w:val="22"/>
          <w:szCs w:val="22"/>
        </w:rPr>
        <w:t xml:space="preserve"> – </w:t>
      </w:r>
      <w:r>
        <w:rPr>
          <w:sz w:val="22"/>
          <w:szCs w:val="22"/>
        </w:rPr>
        <w:t>Mouse models of colorectal cancer</w:t>
      </w:r>
      <w:r>
        <w:rPr>
          <w:sz w:val="22"/>
          <w:szCs w:val="22"/>
        </w:rPr>
        <w:t>:</w:t>
      </w:r>
    </w:p>
    <w:p w14:paraId="5866A101" w14:textId="35E00823" w:rsidR="00141085" w:rsidRDefault="00141085" w:rsidP="00FC22E0">
      <w:pPr>
        <w:jc w:val="both"/>
        <w:rPr>
          <w:sz w:val="22"/>
          <w:szCs w:val="22"/>
        </w:rPr>
      </w:pPr>
      <w:hyperlink r:id="rId9" w:history="1">
        <w:r w:rsidRPr="003A29B1">
          <w:rPr>
            <w:rStyle w:val="Hyperlink"/>
            <w:sz w:val="22"/>
            <w:szCs w:val="22"/>
          </w:rPr>
          <w:t>https://www.crukscotlandinstitute.ac.uk/beatson-research/beatson-research-groups/owen-sansom-colorectal-cancer-and-wnt-signalling.html</w:t>
        </w:r>
      </w:hyperlink>
    </w:p>
    <w:p w14:paraId="5EE1768B" w14:textId="77777777" w:rsidR="00141085" w:rsidRDefault="00141085" w:rsidP="00FC22E0">
      <w:pPr>
        <w:jc w:val="both"/>
        <w:rPr>
          <w:sz w:val="22"/>
          <w:szCs w:val="22"/>
        </w:rPr>
      </w:pPr>
    </w:p>
    <w:p w14:paraId="0F5507CB" w14:textId="77777777" w:rsidR="00FD38A7" w:rsidRPr="00FD38A7" w:rsidRDefault="00FD38A7" w:rsidP="00FC22E0">
      <w:pPr>
        <w:jc w:val="both"/>
        <w:rPr>
          <w:sz w:val="22"/>
          <w:szCs w:val="22"/>
        </w:rPr>
      </w:pPr>
    </w:p>
    <w:p w14:paraId="6EC077B0" w14:textId="41E52032" w:rsidR="002E79A8" w:rsidRPr="00FD38A7" w:rsidRDefault="00A40DCB" w:rsidP="00FC22E0">
      <w:pPr>
        <w:jc w:val="both"/>
        <w:rPr>
          <w:b/>
          <w:bCs/>
          <w:sz w:val="22"/>
          <w:szCs w:val="22"/>
        </w:rPr>
      </w:pPr>
      <w:r w:rsidRPr="00FD38A7">
        <w:rPr>
          <w:b/>
          <w:bCs/>
          <w:sz w:val="22"/>
          <w:szCs w:val="22"/>
        </w:rPr>
        <w:t xml:space="preserve">Research </w:t>
      </w:r>
      <w:r w:rsidR="00806088">
        <w:rPr>
          <w:b/>
          <w:bCs/>
          <w:sz w:val="22"/>
          <w:szCs w:val="22"/>
        </w:rPr>
        <w:t>q</w:t>
      </w:r>
      <w:r w:rsidRPr="00FD38A7">
        <w:rPr>
          <w:b/>
          <w:bCs/>
          <w:sz w:val="22"/>
          <w:szCs w:val="22"/>
        </w:rPr>
        <w:t>uestion:</w:t>
      </w:r>
    </w:p>
    <w:p w14:paraId="6C5363A7" w14:textId="77777777" w:rsidR="00A40DCB" w:rsidRDefault="00A40DCB" w:rsidP="00FC22E0">
      <w:pPr>
        <w:jc w:val="both"/>
        <w:rPr>
          <w:sz w:val="22"/>
          <w:szCs w:val="22"/>
        </w:rPr>
      </w:pPr>
    </w:p>
    <w:p w14:paraId="2754F94F" w14:textId="62118311" w:rsidR="00141085" w:rsidRDefault="00141085" w:rsidP="00141085">
      <w:pPr>
        <w:rPr>
          <w:sz w:val="22"/>
          <w:szCs w:val="22"/>
        </w:rPr>
      </w:pPr>
      <w:r>
        <w:rPr>
          <w:sz w:val="22"/>
          <w:szCs w:val="22"/>
        </w:rPr>
        <w:t>One of the most frequently altered pathways in human cancers is lipid signalling through PI3K (Phosphatidylinositol-3-kinase). Almost a quarter of all human cancers have mutation in PI3K or in PTEN, the phosphatase that reverses the action of PI3K. Previous work from our groups</w:t>
      </w:r>
      <w:r w:rsidR="00C924B4">
        <w:rPr>
          <w:sz w:val="22"/>
          <w:szCs w:val="22"/>
        </w:rPr>
        <w:t xml:space="preserve"> (Sansom Group)</w:t>
      </w:r>
      <w:r>
        <w:rPr>
          <w:sz w:val="22"/>
          <w:szCs w:val="22"/>
        </w:rPr>
        <w:t xml:space="preserve"> have generated genetically engineered mouse models that closely mimic patients with highly metastatic, poor outcome colorectal cancer.</w:t>
      </w:r>
      <w:r w:rsidRPr="001A60F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Additional work </w:t>
      </w:r>
      <w:r w:rsidR="00C924B4">
        <w:rPr>
          <w:sz w:val="22"/>
          <w:szCs w:val="22"/>
        </w:rPr>
        <w:t xml:space="preserve">(Bryant Group) </w:t>
      </w:r>
      <w:r>
        <w:rPr>
          <w:sz w:val="22"/>
          <w:szCs w:val="22"/>
        </w:rPr>
        <w:t xml:space="preserve">has identified </w:t>
      </w:r>
      <w:r w:rsidR="00C924B4">
        <w:rPr>
          <w:sz w:val="22"/>
          <w:szCs w:val="22"/>
        </w:rPr>
        <w:t xml:space="preserve">mechanisms by which PI3K pathway activation </w:t>
      </w:r>
      <w:r w:rsidR="00C924B4">
        <w:rPr>
          <w:sz w:val="22"/>
          <w:szCs w:val="22"/>
        </w:rPr>
        <w:t>(i.e. PTEN loss)</w:t>
      </w:r>
      <w:r w:rsidR="00C924B4">
        <w:rPr>
          <w:sz w:val="22"/>
          <w:szCs w:val="22"/>
        </w:rPr>
        <w:t xml:space="preserve"> is a crucial regulator of invasive activity in vitro and metastasis in vivo</w:t>
      </w:r>
      <w:r>
        <w:rPr>
          <w:sz w:val="22"/>
          <w:szCs w:val="22"/>
        </w:rPr>
        <w:t>.</w:t>
      </w:r>
    </w:p>
    <w:p w14:paraId="1B9C0FAB" w14:textId="77777777" w:rsidR="00FD38A7" w:rsidRDefault="00FD38A7" w:rsidP="00FC22E0">
      <w:pPr>
        <w:jc w:val="both"/>
        <w:rPr>
          <w:sz w:val="22"/>
          <w:szCs w:val="22"/>
        </w:rPr>
      </w:pPr>
    </w:p>
    <w:p w14:paraId="4D11D668" w14:textId="0FB5FD3D" w:rsidR="00FD38A7" w:rsidRDefault="00637E1E" w:rsidP="00FC22E0">
      <w:pPr>
        <w:jc w:val="both"/>
        <w:rPr>
          <w:sz w:val="22"/>
          <w:szCs w:val="22"/>
        </w:rPr>
      </w:pPr>
      <w:r w:rsidRPr="003E5804">
        <w:rPr>
          <w:sz w:val="22"/>
          <w:szCs w:val="22"/>
        </w:rPr>
        <w:t xml:space="preserve">The PhD project is aimed at improving our understanding of the </w:t>
      </w:r>
      <w:r>
        <w:rPr>
          <w:sz w:val="22"/>
          <w:szCs w:val="22"/>
        </w:rPr>
        <w:t>existing therapies to the PI3K pathway may be utilised to treat colorectal cancer and potentially lower metastatic burden in colorectal cancer</w:t>
      </w:r>
      <w:r w:rsidRPr="003E580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In this PhD project, </w:t>
      </w:r>
      <w:r w:rsidRPr="003E5804">
        <w:rPr>
          <w:sz w:val="22"/>
          <w:szCs w:val="22"/>
        </w:rPr>
        <w:t xml:space="preserve">the candidate </w:t>
      </w:r>
      <w:r>
        <w:rPr>
          <w:sz w:val="22"/>
          <w:szCs w:val="22"/>
        </w:rPr>
        <w:t xml:space="preserve">will join a team of researchers </w:t>
      </w:r>
      <w:r w:rsidRPr="003E5804">
        <w:rPr>
          <w:sz w:val="22"/>
          <w:szCs w:val="22"/>
        </w:rPr>
        <w:t xml:space="preserve">utilise a combination of cutting-edge </w:t>
      </w:r>
      <w:r>
        <w:rPr>
          <w:sz w:val="22"/>
          <w:szCs w:val="22"/>
        </w:rPr>
        <w:t xml:space="preserve">transplantation-based </w:t>
      </w:r>
      <w:r w:rsidRPr="003E5804">
        <w:rPr>
          <w:sz w:val="22"/>
          <w:szCs w:val="22"/>
        </w:rPr>
        <w:t>mouse models of metastatic colorectal cancer</w:t>
      </w:r>
      <w:r>
        <w:rPr>
          <w:sz w:val="22"/>
          <w:szCs w:val="22"/>
        </w:rPr>
        <w:t xml:space="preserve">, </w:t>
      </w:r>
      <w:r w:rsidR="00B77488">
        <w:rPr>
          <w:sz w:val="22"/>
          <w:szCs w:val="22"/>
        </w:rPr>
        <w:t xml:space="preserve">genetic modifications using CRISPR, and </w:t>
      </w:r>
      <w:r>
        <w:rPr>
          <w:sz w:val="22"/>
          <w:szCs w:val="22"/>
        </w:rPr>
        <w:t xml:space="preserve">combined with in vitro molecular analyses </w:t>
      </w:r>
      <w:r w:rsidRPr="003E5804">
        <w:rPr>
          <w:sz w:val="22"/>
          <w:szCs w:val="22"/>
        </w:rPr>
        <w:t xml:space="preserve">to understand </w:t>
      </w:r>
      <w:r w:rsidRPr="003E5804">
        <w:rPr>
          <w:sz w:val="22"/>
          <w:szCs w:val="22"/>
        </w:rPr>
        <w:lastRenderedPageBreak/>
        <w:t>how</w:t>
      </w:r>
      <w:r>
        <w:rPr>
          <w:sz w:val="22"/>
          <w:szCs w:val="22"/>
        </w:rPr>
        <w:t xml:space="preserve"> inhibiting th</w:t>
      </w:r>
      <w:r>
        <w:rPr>
          <w:sz w:val="22"/>
          <w:szCs w:val="22"/>
        </w:rPr>
        <w:t>e</w:t>
      </w:r>
      <w:r>
        <w:rPr>
          <w:sz w:val="22"/>
          <w:szCs w:val="22"/>
        </w:rPr>
        <w:t xml:space="preserve"> PI3K pathway may be a potential treatment to perturb tumourigenesis and metastasis. </w:t>
      </w:r>
    </w:p>
    <w:p w14:paraId="405B31F7" w14:textId="77777777" w:rsidR="00FD38A7" w:rsidRDefault="00FD38A7" w:rsidP="00FC22E0">
      <w:pPr>
        <w:jc w:val="both"/>
        <w:rPr>
          <w:sz w:val="22"/>
          <w:szCs w:val="22"/>
        </w:rPr>
      </w:pPr>
    </w:p>
    <w:p w14:paraId="4C18BE3A" w14:textId="77777777" w:rsidR="00FD38A7" w:rsidRPr="00FD38A7" w:rsidRDefault="00FD38A7" w:rsidP="00FC22E0">
      <w:pPr>
        <w:jc w:val="both"/>
        <w:rPr>
          <w:sz w:val="22"/>
          <w:szCs w:val="22"/>
        </w:rPr>
      </w:pPr>
    </w:p>
    <w:p w14:paraId="4E0669DE" w14:textId="41897FE2" w:rsidR="00DD4417" w:rsidRPr="00FD38A7" w:rsidRDefault="00A40DCB" w:rsidP="00FC22E0">
      <w:pPr>
        <w:jc w:val="both"/>
        <w:rPr>
          <w:b/>
          <w:bCs/>
          <w:sz w:val="22"/>
          <w:szCs w:val="22"/>
        </w:rPr>
      </w:pPr>
      <w:r w:rsidRPr="00FD38A7">
        <w:rPr>
          <w:b/>
          <w:bCs/>
          <w:sz w:val="22"/>
          <w:szCs w:val="22"/>
        </w:rPr>
        <w:t>Relevance to Cancer:</w:t>
      </w:r>
      <w:r w:rsidR="002623D6" w:rsidRPr="00FD38A7">
        <w:rPr>
          <w:b/>
          <w:bCs/>
          <w:sz w:val="22"/>
          <w:szCs w:val="22"/>
        </w:rPr>
        <w:t xml:space="preserve"> </w:t>
      </w:r>
      <w:r w:rsidR="002623D6" w:rsidRPr="00FD38A7">
        <w:rPr>
          <w:b/>
          <w:bCs/>
          <w:sz w:val="22"/>
          <w:szCs w:val="22"/>
        </w:rPr>
        <w:tab/>
      </w:r>
    </w:p>
    <w:p w14:paraId="2133B139" w14:textId="5722A029" w:rsidR="00A40DCB" w:rsidRDefault="00A40DCB" w:rsidP="00FC22E0">
      <w:pPr>
        <w:jc w:val="both"/>
        <w:rPr>
          <w:sz w:val="22"/>
          <w:szCs w:val="22"/>
        </w:rPr>
      </w:pPr>
    </w:p>
    <w:p w14:paraId="043E7947" w14:textId="4C536B9C" w:rsidR="00141085" w:rsidRPr="0007041D" w:rsidRDefault="00141085" w:rsidP="00141085">
      <w:pPr>
        <w:jc w:val="both"/>
        <w:rPr>
          <w:b/>
          <w:bCs/>
          <w:sz w:val="22"/>
          <w:szCs w:val="22"/>
        </w:rPr>
      </w:pPr>
      <w:r w:rsidRPr="0007041D">
        <w:rPr>
          <w:sz w:val="22"/>
          <w:szCs w:val="22"/>
        </w:rPr>
        <w:t xml:space="preserve">The development of </w:t>
      </w:r>
      <w:r>
        <w:rPr>
          <w:sz w:val="22"/>
          <w:szCs w:val="22"/>
        </w:rPr>
        <w:t xml:space="preserve">metastatic colorectal cancer, particularly to the liver, </w:t>
      </w:r>
      <w:r w:rsidRPr="0007041D">
        <w:rPr>
          <w:sz w:val="22"/>
          <w:szCs w:val="22"/>
        </w:rPr>
        <w:t xml:space="preserve"> is a major challenge in </w:t>
      </w:r>
      <w:r>
        <w:rPr>
          <w:sz w:val="22"/>
          <w:szCs w:val="22"/>
        </w:rPr>
        <w:t>clinical management</w:t>
      </w:r>
      <w:r w:rsidRPr="0007041D">
        <w:rPr>
          <w:sz w:val="22"/>
          <w:szCs w:val="22"/>
        </w:rPr>
        <w:t xml:space="preserve">, with few current </w:t>
      </w:r>
      <w:r>
        <w:rPr>
          <w:sz w:val="22"/>
          <w:szCs w:val="22"/>
        </w:rPr>
        <w:t>therapeutic option</w:t>
      </w:r>
      <w:r w:rsidR="007A1EBE">
        <w:rPr>
          <w:sz w:val="22"/>
          <w:szCs w:val="22"/>
        </w:rPr>
        <w:t>s</w:t>
      </w:r>
      <w:r w:rsidRPr="0007041D">
        <w:rPr>
          <w:sz w:val="22"/>
          <w:szCs w:val="22"/>
        </w:rPr>
        <w:t xml:space="preserve">. This project aims to use </w:t>
      </w:r>
      <w:r>
        <w:rPr>
          <w:sz w:val="22"/>
          <w:szCs w:val="22"/>
        </w:rPr>
        <w:t xml:space="preserve">organoid and in vivo </w:t>
      </w:r>
      <w:r w:rsidR="001300E2">
        <w:rPr>
          <w:sz w:val="22"/>
          <w:szCs w:val="22"/>
        </w:rPr>
        <w:t>tumour</w:t>
      </w:r>
      <w:r>
        <w:rPr>
          <w:sz w:val="22"/>
          <w:szCs w:val="22"/>
        </w:rPr>
        <w:t xml:space="preserve"> transplantation models </w:t>
      </w:r>
      <w:r w:rsidRPr="0007041D">
        <w:rPr>
          <w:sz w:val="22"/>
          <w:szCs w:val="22"/>
        </w:rPr>
        <w:t xml:space="preserve">to identify novel therapeutic </w:t>
      </w:r>
      <w:r>
        <w:rPr>
          <w:sz w:val="22"/>
          <w:szCs w:val="22"/>
        </w:rPr>
        <w:t>windows</w:t>
      </w:r>
      <w:r w:rsidRPr="0007041D">
        <w:rPr>
          <w:sz w:val="22"/>
          <w:szCs w:val="22"/>
        </w:rPr>
        <w:t xml:space="preserve"> to </w:t>
      </w:r>
      <w:r>
        <w:rPr>
          <w:sz w:val="22"/>
          <w:szCs w:val="22"/>
        </w:rPr>
        <w:t>attenuate metastasis</w:t>
      </w:r>
      <w:r w:rsidRPr="0007041D">
        <w:rPr>
          <w:sz w:val="22"/>
          <w:szCs w:val="22"/>
        </w:rPr>
        <w:t xml:space="preserve"> and improve </w:t>
      </w:r>
      <w:r>
        <w:rPr>
          <w:sz w:val="22"/>
          <w:szCs w:val="22"/>
        </w:rPr>
        <w:t>clinical outcomes for patients with metastatic colorectal cancer.</w:t>
      </w:r>
    </w:p>
    <w:p w14:paraId="6C469BD9" w14:textId="77777777" w:rsidR="00FD38A7" w:rsidRPr="00FD38A7" w:rsidRDefault="00FD38A7" w:rsidP="00FC22E0">
      <w:pPr>
        <w:jc w:val="both"/>
        <w:rPr>
          <w:sz w:val="22"/>
          <w:szCs w:val="22"/>
        </w:rPr>
      </w:pPr>
    </w:p>
    <w:p w14:paraId="2F33498C" w14:textId="636487AF" w:rsidR="002E79A8" w:rsidRPr="00FD38A7" w:rsidRDefault="00A40DCB" w:rsidP="00FC22E0">
      <w:pPr>
        <w:jc w:val="both"/>
        <w:rPr>
          <w:b/>
          <w:bCs/>
          <w:sz w:val="22"/>
          <w:szCs w:val="22"/>
        </w:rPr>
      </w:pPr>
      <w:r w:rsidRPr="00FD38A7">
        <w:rPr>
          <w:b/>
          <w:bCs/>
          <w:sz w:val="22"/>
          <w:szCs w:val="22"/>
        </w:rPr>
        <w:t>Techniques/model systems</w:t>
      </w:r>
      <w:r w:rsidR="00B402B9">
        <w:rPr>
          <w:b/>
          <w:bCs/>
          <w:sz w:val="22"/>
          <w:szCs w:val="22"/>
        </w:rPr>
        <w:t xml:space="preserve"> to be used</w:t>
      </w:r>
      <w:r w:rsidRPr="00FD38A7">
        <w:rPr>
          <w:b/>
          <w:bCs/>
          <w:sz w:val="22"/>
          <w:szCs w:val="22"/>
        </w:rPr>
        <w:t>:</w:t>
      </w:r>
      <w:r w:rsidR="002623D6" w:rsidRPr="00FD38A7">
        <w:rPr>
          <w:b/>
          <w:bCs/>
          <w:sz w:val="22"/>
          <w:szCs w:val="22"/>
        </w:rPr>
        <w:t xml:space="preserve"> </w:t>
      </w:r>
      <w:r w:rsidR="002623D6" w:rsidRPr="00FD38A7">
        <w:rPr>
          <w:b/>
          <w:bCs/>
          <w:sz w:val="22"/>
          <w:szCs w:val="22"/>
        </w:rPr>
        <w:tab/>
      </w:r>
    </w:p>
    <w:p w14:paraId="43B8EC24" w14:textId="77777777" w:rsidR="00B402B9" w:rsidRDefault="00B402B9" w:rsidP="00FC22E0">
      <w:pPr>
        <w:jc w:val="both"/>
        <w:rPr>
          <w:sz w:val="22"/>
          <w:szCs w:val="22"/>
        </w:rPr>
      </w:pPr>
    </w:p>
    <w:p w14:paraId="2847F12E" w14:textId="0827AC57" w:rsidR="00B402B9" w:rsidRDefault="00141085" w:rsidP="00FC22E0">
      <w:pPr>
        <w:jc w:val="both"/>
        <w:rPr>
          <w:sz w:val="22"/>
          <w:szCs w:val="22"/>
        </w:rPr>
      </w:pPr>
      <w:r w:rsidRPr="003E5804">
        <w:rPr>
          <w:sz w:val="22"/>
          <w:szCs w:val="22"/>
        </w:rPr>
        <w:t xml:space="preserve">The candidate will receive outstanding training in mouse models of cancer, </w:t>
      </w:r>
      <w:r w:rsidR="00B77488">
        <w:rPr>
          <w:sz w:val="22"/>
          <w:szCs w:val="22"/>
        </w:rPr>
        <w:t xml:space="preserve">transplantation models of cancer, </w:t>
      </w:r>
      <w:r w:rsidRPr="003E5804">
        <w:rPr>
          <w:sz w:val="22"/>
          <w:szCs w:val="22"/>
        </w:rPr>
        <w:t xml:space="preserve">genetic editing </w:t>
      </w:r>
      <w:r w:rsidR="00B77488">
        <w:rPr>
          <w:sz w:val="22"/>
          <w:szCs w:val="22"/>
        </w:rPr>
        <w:t xml:space="preserve">(CRISPR, viral methodology) </w:t>
      </w:r>
      <w:r w:rsidRPr="003E5804">
        <w:rPr>
          <w:sz w:val="22"/>
          <w:szCs w:val="22"/>
        </w:rPr>
        <w:t>and molecular analysis of cancer cells, 3-Dimensional culture techniques</w:t>
      </w:r>
      <w:r w:rsidR="00B77488">
        <w:rPr>
          <w:sz w:val="22"/>
          <w:szCs w:val="22"/>
        </w:rPr>
        <w:t xml:space="preserve"> of organoids</w:t>
      </w:r>
      <w:r w:rsidRPr="003E5804">
        <w:rPr>
          <w:sz w:val="22"/>
          <w:szCs w:val="22"/>
        </w:rPr>
        <w:t>, and advanced live imaging and analysis.</w:t>
      </w:r>
      <w:r w:rsidR="00B77488">
        <w:rPr>
          <w:sz w:val="22"/>
          <w:szCs w:val="22"/>
        </w:rPr>
        <w:t xml:space="preserve"> In addition, the project will explore </w:t>
      </w:r>
      <w:r w:rsidR="00B77488" w:rsidRPr="0007041D">
        <w:rPr>
          <w:sz w:val="22"/>
          <w:szCs w:val="22"/>
        </w:rPr>
        <w:t xml:space="preserve">drug repurposing </w:t>
      </w:r>
      <w:r w:rsidR="00B77488">
        <w:rPr>
          <w:sz w:val="22"/>
          <w:szCs w:val="22"/>
        </w:rPr>
        <w:t>and combination therapies (e.g. immunotherapy) to identify</w:t>
      </w:r>
      <w:r w:rsidR="00B77488" w:rsidRPr="0007041D">
        <w:rPr>
          <w:sz w:val="22"/>
          <w:szCs w:val="22"/>
        </w:rPr>
        <w:t xml:space="preserve"> therapeutic </w:t>
      </w:r>
      <w:r w:rsidR="00B77488">
        <w:rPr>
          <w:sz w:val="22"/>
          <w:szCs w:val="22"/>
        </w:rPr>
        <w:t>interventions against metastasis.</w:t>
      </w:r>
    </w:p>
    <w:p w14:paraId="6BD5B96F" w14:textId="77777777" w:rsidR="00FD38A7" w:rsidRDefault="00FD38A7" w:rsidP="00FC22E0">
      <w:pPr>
        <w:jc w:val="both"/>
        <w:rPr>
          <w:sz w:val="22"/>
          <w:szCs w:val="22"/>
        </w:rPr>
      </w:pPr>
    </w:p>
    <w:p w14:paraId="018C0E15" w14:textId="4D6F2DDA" w:rsidR="002E79A8" w:rsidRPr="00FD38A7" w:rsidRDefault="002E79A8" w:rsidP="00FC22E0">
      <w:pPr>
        <w:jc w:val="both"/>
        <w:rPr>
          <w:b/>
          <w:bCs/>
          <w:sz w:val="22"/>
          <w:szCs w:val="22"/>
        </w:rPr>
      </w:pPr>
      <w:r w:rsidRPr="00FD38A7">
        <w:rPr>
          <w:b/>
          <w:bCs/>
          <w:sz w:val="22"/>
          <w:szCs w:val="22"/>
        </w:rPr>
        <w:t>Papers of interest:</w:t>
      </w:r>
    </w:p>
    <w:p w14:paraId="7C37F84D" w14:textId="77777777" w:rsidR="002E79A8" w:rsidRPr="0007041D" w:rsidRDefault="002E79A8" w:rsidP="00FC22E0">
      <w:pPr>
        <w:jc w:val="both"/>
        <w:rPr>
          <w:sz w:val="22"/>
          <w:szCs w:val="22"/>
        </w:rPr>
      </w:pPr>
    </w:p>
    <w:p w14:paraId="3291C474" w14:textId="56F206F2" w:rsidR="00141085" w:rsidRPr="00141085" w:rsidRDefault="00141085" w:rsidP="00141085">
      <w:pPr>
        <w:rPr>
          <w:rFonts w:cstheme="minorHAnsi"/>
          <w:sz w:val="18"/>
          <w:szCs w:val="18"/>
        </w:rPr>
      </w:pPr>
      <w:r w:rsidRPr="00141085">
        <w:rPr>
          <w:rFonts w:cstheme="minorHAnsi"/>
          <w:sz w:val="18"/>
          <w:szCs w:val="18"/>
        </w:rPr>
        <w:t xml:space="preserve">Nikolatou K, Sandilands E, Román-Fernández A, Cumming EM, Freckmann E, Lilla S, </w:t>
      </w:r>
      <w:proofErr w:type="spellStart"/>
      <w:r w:rsidRPr="00141085">
        <w:rPr>
          <w:rFonts w:cstheme="minorHAnsi"/>
          <w:sz w:val="18"/>
          <w:szCs w:val="18"/>
        </w:rPr>
        <w:t>Buetow</w:t>
      </w:r>
      <w:proofErr w:type="spellEnd"/>
      <w:r w:rsidRPr="00141085">
        <w:rPr>
          <w:rFonts w:cstheme="minorHAnsi"/>
          <w:sz w:val="18"/>
          <w:szCs w:val="18"/>
        </w:rPr>
        <w:t xml:space="preserve"> L, McGarry L, Neilson M, Shaw R, Strachan D, Miller C, Huang DT, </w:t>
      </w:r>
      <w:proofErr w:type="spellStart"/>
      <w:r w:rsidRPr="00141085">
        <w:rPr>
          <w:rFonts w:cstheme="minorHAnsi"/>
          <w:sz w:val="18"/>
          <w:szCs w:val="18"/>
        </w:rPr>
        <w:t>McNeish</w:t>
      </w:r>
      <w:proofErr w:type="spellEnd"/>
      <w:r w:rsidRPr="00141085">
        <w:rPr>
          <w:rFonts w:cstheme="minorHAnsi"/>
          <w:sz w:val="18"/>
          <w:szCs w:val="18"/>
        </w:rPr>
        <w:t xml:space="preserve"> IA, Norman JC, Zanivan S, Bryant DM. PTEN deficiency exposes a requirement for an ARF GTPase module for integrin-dependent invasion in ovarian cancer. EMBO J. 2023 Sep 18;42(18):e113987. </w:t>
      </w:r>
      <w:proofErr w:type="spellStart"/>
      <w:r w:rsidRPr="00141085">
        <w:rPr>
          <w:rFonts w:cstheme="minorHAnsi"/>
          <w:sz w:val="18"/>
          <w:szCs w:val="18"/>
        </w:rPr>
        <w:t>doi</w:t>
      </w:r>
      <w:proofErr w:type="spellEnd"/>
      <w:r w:rsidRPr="00141085">
        <w:rPr>
          <w:rFonts w:cstheme="minorHAnsi"/>
          <w:sz w:val="18"/>
          <w:szCs w:val="18"/>
        </w:rPr>
        <w:t xml:space="preserve">: 10.15252/embj.2023113987. </w:t>
      </w:r>
      <w:proofErr w:type="spellStart"/>
      <w:r w:rsidRPr="00141085">
        <w:rPr>
          <w:rFonts w:cstheme="minorHAnsi"/>
          <w:sz w:val="18"/>
          <w:szCs w:val="18"/>
        </w:rPr>
        <w:t>Epub</w:t>
      </w:r>
      <w:proofErr w:type="spellEnd"/>
      <w:r w:rsidRPr="00141085">
        <w:rPr>
          <w:rFonts w:cstheme="minorHAnsi"/>
          <w:sz w:val="18"/>
          <w:szCs w:val="18"/>
        </w:rPr>
        <w:t xml:space="preserve"> 2023 Aug 14. PMID: 37577760; PMCID: PMC10505920.</w:t>
      </w:r>
    </w:p>
    <w:p w14:paraId="1D2A7680" w14:textId="77777777" w:rsidR="00141085" w:rsidRPr="003E5804" w:rsidRDefault="00141085" w:rsidP="00141085">
      <w:pPr>
        <w:pStyle w:val="ListParagraph"/>
        <w:rPr>
          <w:rFonts w:cstheme="minorHAnsi"/>
          <w:sz w:val="18"/>
          <w:szCs w:val="18"/>
        </w:rPr>
      </w:pPr>
    </w:p>
    <w:p w14:paraId="0110D69C" w14:textId="77777777" w:rsidR="00141085" w:rsidRPr="00141085" w:rsidRDefault="00141085" w:rsidP="00141085">
      <w:pPr>
        <w:rPr>
          <w:rFonts w:cstheme="minorHAnsi"/>
          <w:sz w:val="18"/>
          <w:szCs w:val="18"/>
        </w:rPr>
      </w:pPr>
      <w:proofErr w:type="spellStart"/>
      <w:r w:rsidRPr="00141085">
        <w:rPr>
          <w:rFonts w:cstheme="minorHAnsi"/>
          <w:color w:val="212121"/>
          <w:sz w:val="18"/>
          <w:szCs w:val="18"/>
          <w:shd w:val="clear" w:color="auto" w:fill="FFFFFF"/>
        </w:rPr>
        <w:t>Jackstadt</w:t>
      </w:r>
      <w:proofErr w:type="spellEnd"/>
      <w:r w:rsidRPr="00141085">
        <w:rPr>
          <w:rFonts w:cstheme="minorHAnsi"/>
          <w:color w:val="212121"/>
          <w:sz w:val="18"/>
          <w:szCs w:val="18"/>
          <w:shd w:val="clear" w:color="auto" w:fill="FFFFFF"/>
        </w:rPr>
        <w:t xml:space="preserve"> R, van </w:t>
      </w:r>
      <w:proofErr w:type="spellStart"/>
      <w:r w:rsidRPr="00141085">
        <w:rPr>
          <w:rFonts w:cstheme="minorHAnsi"/>
          <w:color w:val="212121"/>
          <w:sz w:val="18"/>
          <w:szCs w:val="18"/>
          <w:shd w:val="clear" w:color="auto" w:fill="FFFFFF"/>
        </w:rPr>
        <w:t>Hooff</w:t>
      </w:r>
      <w:proofErr w:type="spellEnd"/>
      <w:r w:rsidRPr="00141085">
        <w:rPr>
          <w:rFonts w:cstheme="minorHAnsi"/>
          <w:color w:val="212121"/>
          <w:sz w:val="18"/>
          <w:szCs w:val="18"/>
          <w:shd w:val="clear" w:color="auto" w:fill="FFFFFF"/>
        </w:rPr>
        <w:t xml:space="preserve"> SR, Leach JD, Cortes-</w:t>
      </w:r>
      <w:proofErr w:type="spellStart"/>
      <w:r w:rsidRPr="00141085">
        <w:rPr>
          <w:rFonts w:cstheme="minorHAnsi"/>
          <w:color w:val="212121"/>
          <w:sz w:val="18"/>
          <w:szCs w:val="18"/>
          <w:shd w:val="clear" w:color="auto" w:fill="FFFFFF"/>
        </w:rPr>
        <w:t>Lavaud</w:t>
      </w:r>
      <w:proofErr w:type="spellEnd"/>
      <w:r w:rsidRPr="00141085">
        <w:rPr>
          <w:rFonts w:cstheme="minorHAnsi"/>
          <w:color w:val="212121"/>
          <w:sz w:val="18"/>
          <w:szCs w:val="18"/>
          <w:shd w:val="clear" w:color="auto" w:fill="FFFFFF"/>
        </w:rPr>
        <w:t xml:space="preserve"> X, </w:t>
      </w:r>
      <w:proofErr w:type="spellStart"/>
      <w:r w:rsidRPr="00141085">
        <w:rPr>
          <w:rFonts w:cstheme="minorHAnsi"/>
          <w:color w:val="212121"/>
          <w:sz w:val="18"/>
          <w:szCs w:val="18"/>
          <w:shd w:val="clear" w:color="auto" w:fill="FFFFFF"/>
        </w:rPr>
        <w:t>Lohuis</w:t>
      </w:r>
      <w:proofErr w:type="spellEnd"/>
      <w:r w:rsidRPr="00141085">
        <w:rPr>
          <w:rFonts w:cstheme="minorHAnsi"/>
          <w:color w:val="212121"/>
          <w:sz w:val="18"/>
          <w:szCs w:val="18"/>
          <w:shd w:val="clear" w:color="auto" w:fill="FFFFFF"/>
        </w:rPr>
        <w:t xml:space="preserve"> JO, Ridgway RA, </w:t>
      </w:r>
      <w:proofErr w:type="spellStart"/>
      <w:r w:rsidRPr="00141085">
        <w:rPr>
          <w:rFonts w:cstheme="minorHAnsi"/>
          <w:color w:val="212121"/>
          <w:sz w:val="18"/>
          <w:szCs w:val="18"/>
          <w:shd w:val="clear" w:color="auto" w:fill="FFFFFF"/>
        </w:rPr>
        <w:t>Wouters</w:t>
      </w:r>
      <w:proofErr w:type="spellEnd"/>
      <w:r w:rsidRPr="00141085">
        <w:rPr>
          <w:rFonts w:cstheme="minorHAnsi"/>
          <w:color w:val="212121"/>
          <w:sz w:val="18"/>
          <w:szCs w:val="18"/>
          <w:shd w:val="clear" w:color="auto" w:fill="FFFFFF"/>
        </w:rPr>
        <w:t xml:space="preserve"> VM, Roper J, Kendall TJ, Roxburgh CS, Horgan PG, Nixon C, </w:t>
      </w:r>
      <w:proofErr w:type="spellStart"/>
      <w:r w:rsidRPr="00141085">
        <w:rPr>
          <w:rFonts w:cstheme="minorHAnsi"/>
          <w:color w:val="212121"/>
          <w:sz w:val="18"/>
          <w:szCs w:val="18"/>
          <w:shd w:val="clear" w:color="auto" w:fill="FFFFFF"/>
        </w:rPr>
        <w:t>Nourse</w:t>
      </w:r>
      <w:proofErr w:type="spellEnd"/>
      <w:r w:rsidRPr="00141085">
        <w:rPr>
          <w:rFonts w:cstheme="minorHAnsi"/>
          <w:color w:val="212121"/>
          <w:sz w:val="18"/>
          <w:szCs w:val="18"/>
          <w:shd w:val="clear" w:color="auto" w:fill="FFFFFF"/>
        </w:rPr>
        <w:t xml:space="preserve"> C, </w:t>
      </w:r>
      <w:proofErr w:type="spellStart"/>
      <w:r w:rsidRPr="00141085">
        <w:rPr>
          <w:rFonts w:cstheme="minorHAnsi"/>
          <w:color w:val="212121"/>
          <w:sz w:val="18"/>
          <w:szCs w:val="18"/>
          <w:shd w:val="clear" w:color="auto" w:fill="FFFFFF"/>
        </w:rPr>
        <w:t>Gunzer</w:t>
      </w:r>
      <w:proofErr w:type="spellEnd"/>
      <w:r w:rsidRPr="00141085">
        <w:rPr>
          <w:rFonts w:cstheme="minorHAnsi"/>
          <w:color w:val="212121"/>
          <w:sz w:val="18"/>
          <w:szCs w:val="18"/>
          <w:shd w:val="clear" w:color="auto" w:fill="FFFFFF"/>
        </w:rPr>
        <w:t xml:space="preserve"> M, Clark W, Hedley A, Yilmaz OH, Rashid M, Bailey P, Biankin AV, Campbell AD, Adams DJ, Barry ST, Steele CW, </w:t>
      </w:r>
      <w:proofErr w:type="spellStart"/>
      <w:r w:rsidRPr="00141085">
        <w:rPr>
          <w:rFonts w:cstheme="minorHAnsi"/>
          <w:color w:val="212121"/>
          <w:sz w:val="18"/>
          <w:szCs w:val="18"/>
          <w:shd w:val="clear" w:color="auto" w:fill="FFFFFF"/>
        </w:rPr>
        <w:t>Medema</w:t>
      </w:r>
      <w:proofErr w:type="spellEnd"/>
      <w:r w:rsidRPr="00141085">
        <w:rPr>
          <w:rFonts w:cstheme="minorHAnsi"/>
          <w:color w:val="212121"/>
          <w:sz w:val="18"/>
          <w:szCs w:val="18"/>
          <w:shd w:val="clear" w:color="auto" w:fill="FFFFFF"/>
        </w:rPr>
        <w:t xml:space="preserve"> JP, Sansom OJ. Epithelial NOTCH </w:t>
      </w:r>
      <w:proofErr w:type="spellStart"/>
      <w:r w:rsidRPr="00141085">
        <w:rPr>
          <w:rFonts w:cstheme="minorHAnsi"/>
          <w:color w:val="212121"/>
          <w:sz w:val="18"/>
          <w:szCs w:val="18"/>
          <w:shd w:val="clear" w:color="auto" w:fill="FFFFFF"/>
        </w:rPr>
        <w:t>Signaling</w:t>
      </w:r>
      <w:proofErr w:type="spellEnd"/>
      <w:r w:rsidRPr="00141085">
        <w:rPr>
          <w:rFonts w:cstheme="minorHAnsi"/>
          <w:color w:val="212121"/>
          <w:sz w:val="18"/>
          <w:szCs w:val="18"/>
          <w:shd w:val="clear" w:color="auto" w:fill="FFFFFF"/>
        </w:rPr>
        <w:t xml:space="preserve"> Rewires the </w:t>
      </w:r>
      <w:proofErr w:type="spellStart"/>
      <w:r w:rsidRPr="00141085">
        <w:rPr>
          <w:rFonts w:cstheme="minorHAnsi"/>
          <w:color w:val="212121"/>
          <w:sz w:val="18"/>
          <w:szCs w:val="18"/>
          <w:shd w:val="clear" w:color="auto" w:fill="FFFFFF"/>
        </w:rPr>
        <w:t>Tumor</w:t>
      </w:r>
      <w:proofErr w:type="spellEnd"/>
      <w:r w:rsidRPr="00141085">
        <w:rPr>
          <w:rFonts w:cstheme="minorHAnsi"/>
          <w:color w:val="212121"/>
          <w:sz w:val="18"/>
          <w:szCs w:val="18"/>
          <w:shd w:val="clear" w:color="auto" w:fill="FFFFFF"/>
        </w:rPr>
        <w:t xml:space="preserve"> Microenvironment of Colorectal Cancer to Drive Poor-Prognosis Subtypes and Metastasis. Cancer Cell. 2019 Sep 16;36(3):319-336.e7. </w:t>
      </w:r>
      <w:proofErr w:type="spellStart"/>
      <w:r w:rsidRPr="00141085">
        <w:rPr>
          <w:rFonts w:cstheme="minorHAnsi"/>
          <w:color w:val="212121"/>
          <w:sz w:val="18"/>
          <w:szCs w:val="18"/>
          <w:shd w:val="clear" w:color="auto" w:fill="FFFFFF"/>
        </w:rPr>
        <w:t>doi</w:t>
      </w:r>
      <w:proofErr w:type="spellEnd"/>
      <w:r w:rsidRPr="00141085">
        <w:rPr>
          <w:rFonts w:cstheme="minorHAnsi"/>
          <w:color w:val="212121"/>
          <w:sz w:val="18"/>
          <w:szCs w:val="18"/>
          <w:shd w:val="clear" w:color="auto" w:fill="FFFFFF"/>
        </w:rPr>
        <w:t>: 10.1016/j.ccell.2019.08.003. PMID: 31526760; PMCID: PMC6853173.</w:t>
      </w:r>
    </w:p>
    <w:p w14:paraId="6F539C86" w14:textId="7E05C46F" w:rsidR="0007041D" w:rsidRPr="0007041D" w:rsidRDefault="0007041D">
      <w:pPr>
        <w:rPr>
          <w:sz w:val="22"/>
          <w:szCs w:val="22"/>
        </w:rPr>
      </w:pPr>
    </w:p>
    <w:sectPr w:rsidR="0007041D" w:rsidRPr="0007041D" w:rsidSect="006B670A">
      <w:pgSz w:w="11900" w:h="16840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ranklinGothic-Heavy">
    <w:panose1 w:val="020B0604020202020204"/>
    <w:charset w:val="00"/>
    <w:family w:val="swiss"/>
    <w:pitch w:val="default"/>
    <w:sig w:usb0="00000003" w:usb1="00000000" w:usb2="00000000" w:usb3="00000000" w:csb0="00000001" w:csb1="00000000"/>
  </w:font>
  <w:font w:name="Yu Gothic Light">
    <w:panose1 w:val="020B0300000000000000"/>
    <w:charset w:val="8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panose1 w:val="02020400000000000000"/>
    <w:charset w:val="8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646342"/>
    <w:multiLevelType w:val="hybridMultilevel"/>
    <w:tmpl w:val="A9F6CBE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113D78"/>
    <w:multiLevelType w:val="multilevel"/>
    <w:tmpl w:val="E286BB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DD0154F"/>
    <w:multiLevelType w:val="hybridMultilevel"/>
    <w:tmpl w:val="55840978"/>
    <w:lvl w:ilvl="0" w:tplc="ABBCFD5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EB6BFB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5F864D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37254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A8C4FB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6C2233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4B0EF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F8896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7D02E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54494913"/>
    <w:multiLevelType w:val="multilevel"/>
    <w:tmpl w:val="3D0448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23658829">
    <w:abstractNumId w:val="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" w16cid:durableId="1929272560">
    <w:abstractNumId w:val="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" w16cid:durableId="1110471032">
    <w:abstractNumId w:val="2"/>
  </w:num>
  <w:num w:numId="4" w16cid:durableId="14838877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4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E79A8"/>
    <w:rsid w:val="00006BCD"/>
    <w:rsid w:val="000142AB"/>
    <w:rsid w:val="00017B08"/>
    <w:rsid w:val="00024713"/>
    <w:rsid w:val="0003779B"/>
    <w:rsid w:val="00044314"/>
    <w:rsid w:val="0004733F"/>
    <w:rsid w:val="00054762"/>
    <w:rsid w:val="00061570"/>
    <w:rsid w:val="0007041D"/>
    <w:rsid w:val="0007166E"/>
    <w:rsid w:val="000764FE"/>
    <w:rsid w:val="000837D6"/>
    <w:rsid w:val="00097D5E"/>
    <w:rsid w:val="000A0508"/>
    <w:rsid w:val="000D5447"/>
    <w:rsid w:val="001017F0"/>
    <w:rsid w:val="0011005A"/>
    <w:rsid w:val="00120842"/>
    <w:rsid w:val="001300E2"/>
    <w:rsid w:val="00131A26"/>
    <w:rsid w:val="00133C50"/>
    <w:rsid w:val="00140477"/>
    <w:rsid w:val="00141085"/>
    <w:rsid w:val="00144D9A"/>
    <w:rsid w:val="00181EC0"/>
    <w:rsid w:val="00182EED"/>
    <w:rsid w:val="001843D7"/>
    <w:rsid w:val="00184DDB"/>
    <w:rsid w:val="00185C40"/>
    <w:rsid w:val="0018742E"/>
    <w:rsid w:val="001A195F"/>
    <w:rsid w:val="001A372D"/>
    <w:rsid w:val="001D0E00"/>
    <w:rsid w:val="001D1422"/>
    <w:rsid w:val="001F70D4"/>
    <w:rsid w:val="002035FA"/>
    <w:rsid w:val="00205E88"/>
    <w:rsid w:val="00220AB3"/>
    <w:rsid w:val="00237C02"/>
    <w:rsid w:val="00250B7E"/>
    <w:rsid w:val="002623D6"/>
    <w:rsid w:val="00284AB7"/>
    <w:rsid w:val="00295BD2"/>
    <w:rsid w:val="002A5367"/>
    <w:rsid w:val="002A7313"/>
    <w:rsid w:val="002C1623"/>
    <w:rsid w:val="002C4AD0"/>
    <w:rsid w:val="002D250E"/>
    <w:rsid w:val="002D3F16"/>
    <w:rsid w:val="002D7EE6"/>
    <w:rsid w:val="002E4B35"/>
    <w:rsid w:val="002E79A8"/>
    <w:rsid w:val="00304FE4"/>
    <w:rsid w:val="00307421"/>
    <w:rsid w:val="0031122A"/>
    <w:rsid w:val="003140D1"/>
    <w:rsid w:val="00317FAD"/>
    <w:rsid w:val="003274C4"/>
    <w:rsid w:val="00333CCB"/>
    <w:rsid w:val="0036376E"/>
    <w:rsid w:val="003702BF"/>
    <w:rsid w:val="00390CEF"/>
    <w:rsid w:val="0039164B"/>
    <w:rsid w:val="003919AE"/>
    <w:rsid w:val="003A10E0"/>
    <w:rsid w:val="003B7946"/>
    <w:rsid w:val="003C2062"/>
    <w:rsid w:val="003C23D8"/>
    <w:rsid w:val="003C52C7"/>
    <w:rsid w:val="003C6EE1"/>
    <w:rsid w:val="003E7732"/>
    <w:rsid w:val="004058D8"/>
    <w:rsid w:val="00416B1A"/>
    <w:rsid w:val="00417637"/>
    <w:rsid w:val="00420011"/>
    <w:rsid w:val="00421643"/>
    <w:rsid w:val="00421FC2"/>
    <w:rsid w:val="00426765"/>
    <w:rsid w:val="00445C1F"/>
    <w:rsid w:val="00446D40"/>
    <w:rsid w:val="00452D3D"/>
    <w:rsid w:val="004555C8"/>
    <w:rsid w:val="00465F21"/>
    <w:rsid w:val="00470765"/>
    <w:rsid w:val="004834B3"/>
    <w:rsid w:val="004A1214"/>
    <w:rsid w:val="004A4170"/>
    <w:rsid w:val="004B38FE"/>
    <w:rsid w:val="004C20F6"/>
    <w:rsid w:val="004C69DF"/>
    <w:rsid w:val="004D1AAB"/>
    <w:rsid w:val="004E4A29"/>
    <w:rsid w:val="004E7A8B"/>
    <w:rsid w:val="004F6E90"/>
    <w:rsid w:val="0052413F"/>
    <w:rsid w:val="00533869"/>
    <w:rsid w:val="005519AB"/>
    <w:rsid w:val="00552691"/>
    <w:rsid w:val="00552B0E"/>
    <w:rsid w:val="00552C64"/>
    <w:rsid w:val="00556B8A"/>
    <w:rsid w:val="005601BF"/>
    <w:rsid w:val="00572E62"/>
    <w:rsid w:val="00574478"/>
    <w:rsid w:val="00580B79"/>
    <w:rsid w:val="00580F1C"/>
    <w:rsid w:val="00590BEF"/>
    <w:rsid w:val="005B2174"/>
    <w:rsid w:val="005B5315"/>
    <w:rsid w:val="005C1391"/>
    <w:rsid w:val="005C44DC"/>
    <w:rsid w:val="005D42AB"/>
    <w:rsid w:val="005E6340"/>
    <w:rsid w:val="005E6A4B"/>
    <w:rsid w:val="005F3370"/>
    <w:rsid w:val="0061555B"/>
    <w:rsid w:val="00625BAA"/>
    <w:rsid w:val="00631FF1"/>
    <w:rsid w:val="00637E1E"/>
    <w:rsid w:val="00645115"/>
    <w:rsid w:val="006527AB"/>
    <w:rsid w:val="006644F2"/>
    <w:rsid w:val="0067760A"/>
    <w:rsid w:val="00677C91"/>
    <w:rsid w:val="00687DEB"/>
    <w:rsid w:val="0069141C"/>
    <w:rsid w:val="006A1B96"/>
    <w:rsid w:val="006A688A"/>
    <w:rsid w:val="006B670A"/>
    <w:rsid w:val="006C4652"/>
    <w:rsid w:val="006C4A6D"/>
    <w:rsid w:val="006D7718"/>
    <w:rsid w:val="006E7418"/>
    <w:rsid w:val="006F1A4B"/>
    <w:rsid w:val="0070252B"/>
    <w:rsid w:val="00702EF8"/>
    <w:rsid w:val="007213B0"/>
    <w:rsid w:val="00730CFD"/>
    <w:rsid w:val="0074505A"/>
    <w:rsid w:val="00760F13"/>
    <w:rsid w:val="00766A3B"/>
    <w:rsid w:val="00766BA8"/>
    <w:rsid w:val="007674F9"/>
    <w:rsid w:val="0077343C"/>
    <w:rsid w:val="00783754"/>
    <w:rsid w:val="0079183B"/>
    <w:rsid w:val="007A1EBE"/>
    <w:rsid w:val="007B1387"/>
    <w:rsid w:val="007B3DB6"/>
    <w:rsid w:val="007E1B8D"/>
    <w:rsid w:val="00806088"/>
    <w:rsid w:val="008234BB"/>
    <w:rsid w:val="00834F66"/>
    <w:rsid w:val="008446F7"/>
    <w:rsid w:val="00853A5C"/>
    <w:rsid w:val="00863B41"/>
    <w:rsid w:val="0088111D"/>
    <w:rsid w:val="00883E01"/>
    <w:rsid w:val="008848C9"/>
    <w:rsid w:val="008A01DD"/>
    <w:rsid w:val="008B1292"/>
    <w:rsid w:val="008C7B6F"/>
    <w:rsid w:val="008F05D4"/>
    <w:rsid w:val="0090666A"/>
    <w:rsid w:val="009071E8"/>
    <w:rsid w:val="009119F0"/>
    <w:rsid w:val="00912DB0"/>
    <w:rsid w:val="00927A43"/>
    <w:rsid w:val="009443A5"/>
    <w:rsid w:val="00957354"/>
    <w:rsid w:val="00957F6F"/>
    <w:rsid w:val="009615E1"/>
    <w:rsid w:val="0097223C"/>
    <w:rsid w:val="009A1B38"/>
    <w:rsid w:val="009A24A1"/>
    <w:rsid w:val="009A2E79"/>
    <w:rsid w:val="009A4D07"/>
    <w:rsid w:val="009B3608"/>
    <w:rsid w:val="009C173E"/>
    <w:rsid w:val="009C4F5C"/>
    <w:rsid w:val="009D34FD"/>
    <w:rsid w:val="009E4293"/>
    <w:rsid w:val="009E5CBB"/>
    <w:rsid w:val="009F48E8"/>
    <w:rsid w:val="00A15748"/>
    <w:rsid w:val="00A20648"/>
    <w:rsid w:val="00A209D5"/>
    <w:rsid w:val="00A22819"/>
    <w:rsid w:val="00A40DCB"/>
    <w:rsid w:val="00A54AE9"/>
    <w:rsid w:val="00A669DB"/>
    <w:rsid w:val="00A67A03"/>
    <w:rsid w:val="00A842A5"/>
    <w:rsid w:val="00AA284E"/>
    <w:rsid w:val="00AC0FF1"/>
    <w:rsid w:val="00AC6F46"/>
    <w:rsid w:val="00AF1722"/>
    <w:rsid w:val="00B044A3"/>
    <w:rsid w:val="00B26EB5"/>
    <w:rsid w:val="00B30596"/>
    <w:rsid w:val="00B359A2"/>
    <w:rsid w:val="00B402B9"/>
    <w:rsid w:val="00B60679"/>
    <w:rsid w:val="00B6331F"/>
    <w:rsid w:val="00B77342"/>
    <w:rsid w:val="00B77488"/>
    <w:rsid w:val="00B777F1"/>
    <w:rsid w:val="00B83B9D"/>
    <w:rsid w:val="00B86BB9"/>
    <w:rsid w:val="00BA0B78"/>
    <w:rsid w:val="00BF0AF2"/>
    <w:rsid w:val="00BF0D1F"/>
    <w:rsid w:val="00BF662F"/>
    <w:rsid w:val="00C02160"/>
    <w:rsid w:val="00C032DA"/>
    <w:rsid w:val="00C11429"/>
    <w:rsid w:val="00C12124"/>
    <w:rsid w:val="00C171BF"/>
    <w:rsid w:val="00C449A1"/>
    <w:rsid w:val="00C72052"/>
    <w:rsid w:val="00C77662"/>
    <w:rsid w:val="00C91143"/>
    <w:rsid w:val="00C91D53"/>
    <w:rsid w:val="00C924B4"/>
    <w:rsid w:val="00CB7B52"/>
    <w:rsid w:val="00CC51FC"/>
    <w:rsid w:val="00CC5F43"/>
    <w:rsid w:val="00CF00FC"/>
    <w:rsid w:val="00D007A3"/>
    <w:rsid w:val="00D0491D"/>
    <w:rsid w:val="00D04B90"/>
    <w:rsid w:val="00D12F03"/>
    <w:rsid w:val="00D16F64"/>
    <w:rsid w:val="00D212C2"/>
    <w:rsid w:val="00D33511"/>
    <w:rsid w:val="00D33778"/>
    <w:rsid w:val="00D33C88"/>
    <w:rsid w:val="00D418EB"/>
    <w:rsid w:val="00D419F8"/>
    <w:rsid w:val="00D434EF"/>
    <w:rsid w:val="00D4618D"/>
    <w:rsid w:val="00D648C5"/>
    <w:rsid w:val="00D66602"/>
    <w:rsid w:val="00D7724C"/>
    <w:rsid w:val="00D876D7"/>
    <w:rsid w:val="00D90B46"/>
    <w:rsid w:val="00DA0B29"/>
    <w:rsid w:val="00DC6DA4"/>
    <w:rsid w:val="00DD4417"/>
    <w:rsid w:val="00DE1EC0"/>
    <w:rsid w:val="00E02046"/>
    <w:rsid w:val="00E0318E"/>
    <w:rsid w:val="00E13311"/>
    <w:rsid w:val="00E14662"/>
    <w:rsid w:val="00E3350B"/>
    <w:rsid w:val="00E35883"/>
    <w:rsid w:val="00E405D3"/>
    <w:rsid w:val="00E43BD1"/>
    <w:rsid w:val="00E446E6"/>
    <w:rsid w:val="00E47654"/>
    <w:rsid w:val="00E67024"/>
    <w:rsid w:val="00E81F95"/>
    <w:rsid w:val="00E863C8"/>
    <w:rsid w:val="00EA4096"/>
    <w:rsid w:val="00EA45DE"/>
    <w:rsid w:val="00EA4991"/>
    <w:rsid w:val="00EB5BC6"/>
    <w:rsid w:val="00EC1725"/>
    <w:rsid w:val="00EC6142"/>
    <w:rsid w:val="00ED4A7A"/>
    <w:rsid w:val="00EF0BDF"/>
    <w:rsid w:val="00EF3DD1"/>
    <w:rsid w:val="00EF4062"/>
    <w:rsid w:val="00EF66D0"/>
    <w:rsid w:val="00F071A1"/>
    <w:rsid w:val="00F17804"/>
    <w:rsid w:val="00F235CE"/>
    <w:rsid w:val="00F24FEF"/>
    <w:rsid w:val="00F34F90"/>
    <w:rsid w:val="00F35F41"/>
    <w:rsid w:val="00F400FB"/>
    <w:rsid w:val="00F40232"/>
    <w:rsid w:val="00F60B06"/>
    <w:rsid w:val="00F61510"/>
    <w:rsid w:val="00F62260"/>
    <w:rsid w:val="00F74C0D"/>
    <w:rsid w:val="00F917DB"/>
    <w:rsid w:val="00FA3708"/>
    <w:rsid w:val="00FA3E49"/>
    <w:rsid w:val="00FB3BC7"/>
    <w:rsid w:val="00FB6561"/>
    <w:rsid w:val="00FC22E0"/>
    <w:rsid w:val="00FD38A7"/>
    <w:rsid w:val="00FE0A68"/>
    <w:rsid w:val="00FE3A94"/>
    <w:rsid w:val="00FE5318"/>
    <w:rsid w:val="00FE6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18790CD"/>
  <w15:docId w15:val="{66B2772F-2CAD-844B-AD4F-3871D9AFD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E79A8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E79A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C20F6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131A2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31A2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31A2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31A2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31A2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1A26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1A26"/>
    <w:rPr>
      <w:rFonts w:ascii="Times New Roman" w:hAnsi="Times New Roman" w:cs="Times New Roman"/>
      <w:sz w:val="18"/>
      <w:szCs w:val="18"/>
    </w:rPr>
  </w:style>
  <w:style w:type="paragraph" w:styleId="ListParagraph">
    <w:name w:val="List Paragraph"/>
    <w:basedOn w:val="Normal"/>
    <w:uiPriority w:val="34"/>
    <w:qFormat/>
    <w:rsid w:val="00141085"/>
    <w:pPr>
      <w:ind w:left="720"/>
      <w:contextualSpacing/>
    </w:pPr>
    <w:rPr>
      <w:kern w:val="2"/>
      <w14:ligatures w14:val="standardContextual"/>
    </w:rPr>
  </w:style>
  <w:style w:type="character" w:styleId="UnresolvedMention">
    <w:name w:val="Unresolved Mention"/>
    <w:basedOn w:val="DefaultParagraphFont"/>
    <w:uiPriority w:val="99"/>
    <w:semiHidden/>
    <w:unhideWhenUsed/>
    <w:rsid w:val="001410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59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9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8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451235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151364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475226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991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0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rukscotlandinstitute.ac.uk/beatson-research/beatson-research-groups/dave-bryant-epithelial-polarity.html" TargetMode="Externa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yperlink" Target="mailto:o.sansom@beatson.gla.ac.uk" TargetMode="Externa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david.bryant@glasgow.ac.uk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crukscotlandinstitute.ac.uk/beatson-research/beatson-research-groups/owen-sansom-colorectal-cancer-and-wnt-signalling.html" TargetMode="Externa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A2A2CF7A769F2468233866FC41FFE9C" ma:contentTypeVersion="6" ma:contentTypeDescription="Create a new document." ma:contentTypeScope="" ma:versionID="71ef2673134ae278ec2cfabb4f745151">
  <xsd:schema xmlns:xsd="http://www.w3.org/2001/XMLSchema" xmlns:xs="http://www.w3.org/2001/XMLSchema" xmlns:p="http://schemas.microsoft.com/office/2006/metadata/properties" xmlns:ns2="1a0ba6c3-9c88-409f-a6c3-d7b30f0128f9" xmlns:ns3="2cc0b2b8-54f9-42b4-99e3-fe5849fa8056" targetNamespace="http://schemas.microsoft.com/office/2006/metadata/properties" ma:root="true" ma:fieldsID="b9ff581f5ffcd248d57e1857da5aed29" ns2:_="" ns3:_="">
    <xsd:import namespace="1a0ba6c3-9c88-409f-a6c3-d7b30f0128f9"/>
    <xsd:import namespace="2cc0b2b8-54f9-42b4-99e3-fe5849fa80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0ba6c3-9c88-409f-a6c3-d7b30f0128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c0b2b8-54f9-42b4-99e3-fe5849fa805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B00B264-B07B-46D2-8CA0-25F98505AFAB}"/>
</file>

<file path=customXml/itemProps2.xml><?xml version="1.0" encoding="utf-8"?>
<ds:datastoreItem xmlns:ds="http://schemas.openxmlformats.org/officeDocument/2006/customXml" ds:itemID="{D7F17202-D089-4E99-A631-D5A401557DFB}"/>
</file>

<file path=customXml/itemProps3.xml><?xml version="1.0" encoding="utf-8"?>
<ds:datastoreItem xmlns:ds="http://schemas.openxmlformats.org/officeDocument/2006/customXml" ds:itemID="{4157DB77-4D81-4664-9A6D-AE995099926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711</Words>
  <Characters>4054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Bryant</dc:creator>
  <cp:keywords/>
  <dc:description/>
  <cp:lastModifiedBy>David Bryant</cp:lastModifiedBy>
  <cp:revision>10</cp:revision>
  <dcterms:created xsi:type="dcterms:W3CDTF">2024-01-19T17:03:00Z</dcterms:created>
  <dcterms:modified xsi:type="dcterms:W3CDTF">2024-01-19T17:19:00Z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0x0101001A2A2CF7A769F2468233866FC41FFE9C</vt:lpwstr>
  </property>
</Properties>
</file>